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8FB2" w14:textId="670EFAB3" w:rsidR="003B0BC4" w:rsidRPr="00430B84" w:rsidRDefault="003B0BC4">
      <w:pPr>
        <w:rPr>
          <w:rFonts w:ascii="ＭＳ Ｐ明朝" w:eastAsia="ＭＳ Ｐ明朝" w:hAnsi="ＭＳ Ｐ明朝"/>
        </w:rPr>
      </w:pPr>
      <w:r w:rsidRPr="006755F5">
        <w:rPr>
          <w:rFonts w:ascii="ＭＳ ゴシック" w:eastAsia="ＭＳ ゴシック" w:hAnsi="ＭＳ ゴシック" w:hint="eastAsia"/>
          <w:color w:val="000000" w:themeColor="text1"/>
          <w:u w:val="single"/>
        </w:rPr>
        <w:t>第</w:t>
      </w:r>
      <w:r w:rsidR="005621B5">
        <w:rPr>
          <w:rFonts w:ascii="ＭＳ ゴシック" w:eastAsia="ＭＳ ゴシック" w:hAnsi="ＭＳ ゴシック"/>
          <w:color w:val="000000" w:themeColor="text1"/>
          <w:u w:val="single"/>
        </w:rPr>
        <w:t>4</w:t>
      </w:r>
      <w:r w:rsidR="00843ACB">
        <w:rPr>
          <w:rFonts w:ascii="ＭＳ ゴシック" w:eastAsia="ＭＳ ゴシック" w:hAnsi="ＭＳ ゴシック" w:hint="eastAsia"/>
          <w:color w:val="000000" w:themeColor="text1"/>
          <w:u w:val="single"/>
        </w:rPr>
        <w:t>2</w:t>
      </w:r>
      <w:r w:rsidRPr="006755F5">
        <w:rPr>
          <w:rFonts w:ascii="ＭＳ ゴシック" w:eastAsia="ＭＳ ゴシック" w:hAnsi="ＭＳ ゴシック" w:hint="eastAsia"/>
          <w:color w:val="000000" w:themeColor="text1"/>
          <w:u w:val="single"/>
        </w:rPr>
        <w:t>回（</w:t>
      </w:r>
      <w:r w:rsidR="00A3221A">
        <w:rPr>
          <w:rFonts w:ascii="ＭＳ ゴシック" w:eastAsia="ＭＳ ゴシック" w:hAnsi="ＭＳ ゴシック" w:hint="eastAsia"/>
          <w:color w:val="000000" w:themeColor="text1"/>
          <w:u w:val="single"/>
        </w:rPr>
        <w:t>202</w:t>
      </w:r>
      <w:r w:rsidR="00843ACB">
        <w:rPr>
          <w:rFonts w:ascii="ＭＳ ゴシック" w:eastAsia="ＭＳ ゴシック" w:hAnsi="ＭＳ ゴシック" w:hint="eastAsia"/>
          <w:color w:val="000000" w:themeColor="text1"/>
          <w:u w:val="single"/>
        </w:rPr>
        <w:t>6</w:t>
      </w:r>
      <w:r w:rsidRPr="006755F5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年度） </w:t>
      </w:r>
      <w:r w:rsidRPr="006755F5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430B84">
        <w:rPr>
          <w:rFonts w:ascii="ＭＳ ゴシック" w:eastAsia="ＭＳ ゴシック" w:hAnsi="ＭＳ ゴシック" w:hint="eastAsia"/>
        </w:rPr>
        <w:t xml:space="preserve">         </w:t>
      </w:r>
      <w:r w:rsidRPr="00430B84">
        <w:rPr>
          <w:rFonts w:ascii="ＭＳ ゴシック" w:eastAsia="ＭＳ ゴシック" w:hAnsi="ＭＳ ゴシック" w:hint="eastAsia"/>
          <w:sz w:val="28"/>
        </w:rPr>
        <w:t>マツダ事業助成申請書（本文）</w:t>
      </w:r>
    </w:p>
    <w:p w14:paraId="73705A1B" w14:textId="77777777" w:rsidR="003B0BC4" w:rsidRPr="00430B84" w:rsidRDefault="003B0BC4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Ｐ明朝" w:eastAsia="ＭＳ Ｐ明朝" w:hAnsi="ＭＳ Ｐ明朝"/>
          <w:szCs w:val="24"/>
        </w:rPr>
      </w:pPr>
      <w:r w:rsidRPr="00430B84">
        <w:rPr>
          <w:rFonts w:ascii="ＭＳ ゴシック" w:eastAsia="ＭＳ ゴシック" w:hAnsi="ＭＳ ゴシック" w:hint="eastAsia"/>
          <w:sz w:val="24"/>
        </w:rPr>
        <w:t>－科学技術振興関係－</w:t>
      </w:r>
    </w:p>
    <w:tbl>
      <w:tblPr>
        <w:tblW w:w="9923" w:type="dxa"/>
        <w:tblInd w:w="99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A3221A" w:rsidRPr="00E146F9" w14:paraId="4753DC09" w14:textId="77777777" w:rsidTr="00A3221A">
        <w:trPr>
          <w:cantSplit/>
          <w:trHeight w:hRule="exact" w:val="755"/>
        </w:trPr>
        <w:tc>
          <w:tcPr>
            <w:tcW w:w="99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AB5B4" w14:textId="09181759" w:rsidR="00A3221A" w:rsidRPr="00A3221A" w:rsidRDefault="00A3221A" w:rsidP="009B4AE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明朝"/>
                <w:b/>
                <w:bCs/>
                <w:sz w:val="28"/>
                <w:u w:val="single"/>
              </w:rPr>
            </w:pPr>
            <w:r>
              <w:rPr>
                <w:rFonts w:ascii="ＭＳ Ｐゴシック" w:eastAsia="ＭＳ Ｐゴシック" w:hAnsi="ＭＳ Ｐ明朝" w:hint="eastAsia"/>
                <w:b/>
                <w:bCs/>
                <w:sz w:val="28"/>
                <w:u w:val="single"/>
              </w:rPr>
              <w:t>事業名/活動テーマ</w:t>
            </w:r>
          </w:p>
          <w:p w14:paraId="53999E1F" w14:textId="77777777" w:rsidR="00A3221A" w:rsidRPr="00A3221A" w:rsidRDefault="00A3221A" w:rsidP="009B4AE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明朝"/>
                <w:b/>
                <w:bCs/>
                <w:sz w:val="28"/>
                <w:u w:val="single"/>
              </w:rPr>
            </w:pPr>
          </w:p>
        </w:tc>
      </w:tr>
      <w:tr w:rsidR="005D5E8F" w:rsidRPr="00E146F9" w14:paraId="3DB0524C" w14:textId="77777777" w:rsidTr="00052B3D">
        <w:trPr>
          <w:cantSplit/>
          <w:trHeight w:hRule="exact" w:val="1334"/>
        </w:trPr>
        <w:tc>
          <w:tcPr>
            <w:tcW w:w="9923" w:type="dxa"/>
            <w:tcBorders>
              <w:top w:val="single" w:sz="6" w:space="0" w:color="auto"/>
              <w:bottom w:val="single" w:sz="8" w:space="0" w:color="auto"/>
            </w:tcBorders>
          </w:tcPr>
          <w:p w14:paraId="13A9144C" w14:textId="197CD449" w:rsidR="00052B3D" w:rsidRPr="00052B3D" w:rsidRDefault="005D5E8F" w:rsidP="00052B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明朝"/>
                <w:sz w:val="18"/>
                <w:u w:val="single"/>
              </w:rPr>
            </w:pPr>
            <w:r w:rsidRPr="00430B84">
              <w:rPr>
                <w:rFonts w:ascii="ＭＳ Ｐゴシック" w:eastAsia="ＭＳ Ｐゴシック" w:hAnsi="ＭＳ Ｐ明朝" w:hint="eastAsia"/>
                <w:b/>
                <w:bCs/>
                <w:sz w:val="28"/>
                <w:u w:val="single"/>
              </w:rPr>
              <w:t>事業</w:t>
            </w:r>
            <w:r w:rsidR="003236E2" w:rsidRPr="00430B84">
              <w:rPr>
                <w:rFonts w:ascii="ＭＳ Ｐゴシック" w:eastAsia="ＭＳ Ｐゴシック" w:hAnsi="ＭＳ Ｐ明朝" w:hint="eastAsia"/>
                <w:b/>
                <w:bCs/>
                <w:sz w:val="28"/>
                <w:u w:val="single"/>
              </w:rPr>
              <w:t>の概要</w:t>
            </w:r>
            <w:r w:rsidR="00052B3D" w:rsidRPr="00430B84">
              <w:rPr>
                <w:rFonts w:ascii="ＭＳ Ｐゴシック" w:eastAsia="ＭＳ Ｐゴシック" w:hAnsi="ＭＳ Ｐ明朝" w:hint="eastAsia"/>
                <w:sz w:val="18"/>
                <w:u w:val="single"/>
              </w:rPr>
              <w:t xml:space="preserve">　（50</w:t>
            </w:r>
            <w:r w:rsidR="00052B3D">
              <w:rPr>
                <w:rFonts w:ascii="ＭＳ Ｐゴシック" w:eastAsia="ＭＳ Ｐゴシック" w:hAnsi="ＭＳ Ｐ明朝" w:hint="eastAsia"/>
                <w:sz w:val="18"/>
                <w:u w:val="single"/>
              </w:rPr>
              <w:t>～80</w:t>
            </w:r>
            <w:r w:rsidR="00052B3D" w:rsidRPr="00430B84">
              <w:rPr>
                <w:rFonts w:ascii="ＭＳ Ｐゴシック" w:eastAsia="ＭＳ Ｐゴシック" w:hAnsi="ＭＳ Ｐ明朝" w:hint="eastAsia"/>
                <w:sz w:val="18"/>
                <w:u w:val="single"/>
              </w:rPr>
              <w:t>文字程度で事業</w:t>
            </w:r>
            <w:r w:rsidR="00052B3D">
              <w:rPr>
                <w:rFonts w:ascii="ＭＳ Ｐゴシック" w:eastAsia="ＭＳ Ｐゴシック" w:hAnsi="ＭＳ Ｐ明朝" w:hint="eastAsia"/>
                <w:sz w:val="18"/>
                <w:u w:val="single"/>
              </w:rPr>
              <w:t>の狙いを</w:t>
            </w:r>
            <w:r w:rsidR="00052B3D" w:rsidRPr="00430B84">
              <w:rPr>
                <w:rFonts w:ascii="ＭＳ Ｐゴシック" w:eastAsia="ＭＳ Ｐゴシック" w:hAnsi="ＭＳ Ｐ明朝" w:hint="eastAsia"/>
                <w:sz w:val="18"/>
                <w:u w:val="single"/>
              </w:rPr>
              <w:t>紹介）</w:t>
            </w:r>
          </w:p>
          <w:p w14:paraId="3F2B216C" w14:textId="587C7349" w:rsidR="003236E2" w:rsidRPr="00052B3D" w:rsidRDefault="003236E2" w:rsidP="00052B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明朝"/>
                <w:sz w:val="18"/>
                <w:u w:val="single"/>
              </w:rPr>
            </w:pPr>
          </w:p>
          <w:p w14:paraId="51C1A8DE" w14:textId="77777777" w:rsidR="00052B3D" w:rsidRDefault="00052B3D" w:rsidP="00052B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明朝"/>
                <w:sz w:val="18"/>
                <w:u w:val="single"/>
              </w:rPr>
            </w:pPr>
          </w:p>
          <w:p w14:paraId="586BB86C" w14:textId="77777777" w:rsidR="00052B3D" w:rsidRDefault="00052B3D" w:rsidP="00052B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明朝"/>
                <w:sz w:val="18"/>
                <w:u w:val="single"/>
              </w:rPr>
            </w:pPr>
          </w:p>
          <w:p w14:paraId="41BAFE08" w14:textId="0D783A92" w:rsidR="00052B3D" w:rsidRPr="00430B84" w:rsidRDefault="00052B3D" w:rsidP="00052B3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3051FBD6" w14:textId="77777777" w:rsidR="003B0BC4" w:rsidRPr="00430B84" w:rsidRDefault="003B0BC4">
      <w:pPr>
        <w:rPr>
          <w:rFonts w:ascii="ＭＳ Ｐ明朝" w:eastAsia="ＭＳ Ｐ明朝" w:hAnsi="ＭＳ Ｐ明朝"/>
        </w:rPr>
      </w:pPr>
    </w:p>
    <w:tbl>
      <w:tblPr>
        <w:tblW w:w="9923" w:type="dxa"/>
        <w:tblInd w:w="99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3B0BC4" w:rsidRPr="00430B84" w14:paraId="5EE7301D" w14:textId="77777777" w:rsidTr="00FA0EB8">
        <w:trPr>
          <w:cantSplit/>
          <w:trHeight w:hRule="exact" w:val="647"/>
        </w:trPr>
        <w:tc>
          <w:tcPr>
            <w:tcW w:w="992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4370C7E" w14:textId="636DA4FA" w:rsidR="003B0BC4" w:rsidRPr="00430B84" w:rsidRDefault="003B0BC4">
            <w:pPr>
              <w:pStyle w:val="a3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Ｐゴシック" w:eastAsia="ＭＳ Ｐゴシック" w:hAnsi="ＭＳ Ｐ明朝"/>
                <w:b/>
                <w:bCs/>
                <w:sz w:val="28"/>
              </w:rPr>
            </w:pPr>
            <w:r w:rsidRPr="00430B84">
              <w:rPr>
                <w:rFonts w:ascii="ＭＳ Ｐゴシック" w:eastAsia="ＭＳ Ｐゴシック" w:hAnsi="ＭＳ Ｐ明朝" w:hint="eastAsia"/>
                <w:b/>
                <w:bCs/>
                <w:sz w:val="28"/>
              </w:rPr>
              <w:t>事業計画</w:t>
            </w:r>
            <w:r w:rsidRPr="00430B84">
              <w:rPr>
                <w:rFonts w:ascii="ＭＳ Ｐゴシック" w:eastAsia="ＭＳ Ｐゴシック" w:hAnsi="ＭＳ Ｐ明朝" w:hint="eastAsia"/>
                <w:sz w:val="18"/>
              </w:rPr>
              <w:t>（目的、日時、場所、事業内容などを具体的にご記入くださ</w:t>
            </w:r>
            <w:r w:rsidRPr="00430B84">
              <w:rPr>
                <w:rFonts w:ascii="ＭＳ Ｐゴシック" w:eastAsia="ＭＳ Ｐゴシック" w:hAnsi="ＭＳ Ｐ明朝" w:hint="eastAsia"/>
                <w:sz w:val="20"/>
              </w:rPr>
              <w:t>い）</w:t>
            </w:r>
          </w:p>
        </w:tc>
      </w:tr>
      <w:tr w:rsidR="003B0BC4" w:rsidRPr="002047AA" w14:paraId="00C94265" w14:textId="77777777" w:rsidTr="00C939E3">
        <w:trPr>
          <w:cantSplit/>
          <w:trHeight w:hRule="exact" w:val="12052"/>
        </w:trPr>
        <w:tc>
          <w:tcPr>
            <w:tcW w:w="9923" w:type="dxa"/>
            <w:tcBorders>
              <w:top w:val="single" w:sz="6" w:space="0" w:color="auto"/>
              <w:bottom w:val="single" w:sz="8" w:space="0" w:color="auto"/>
            </w:tcBorders>
          </w:tcPr>
          <w:p w14:paraId="662DA96A" w14:textId="77777777" w:rsidR="003B0BC4" w:rsidRPr="002545C9" w:rsidRDefault="003B0BC4" w:rsidP="00C939E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</w:rPr>
            </w:pPr>
          </w:p>
        </w:tc>
      </w:tr>
    </w:tbl>
    <w:p w14:paraId="72A9496D" w14:textId="70C46ACC" w:rsidR="00C939E3" w:rsidRPr="00C939E3" w:rsidRDefault="00C939E3" w:rsidP="00C939E3">
      <w:pPr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</w:rPr>
      </w:pPr>
      <w:r w:rsidRPr="00C939E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lastRenderedPageBreak/>
        <w:t>費用計画</w:t>
      </w:r>
      <w:r w:rsidRPr="00C939E3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 xml:space="preserve">　　　　　　　　　　　　　　　　　　　　　　　　　</w:t>
      </w:r>
      <w:r w:rsidR="002047AA" w:rsidRPr="002047AA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 xml:space="preserve">　　　　　　　　　　　　　　</w:t>
      </w:r>
      <w:r w:rsidRPr="00C939E3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(金額単位:千円)</w:t>
      </w:r>
    </w:p>
    <w:tbl>
      <w:tblPr>
        <w:tblW w:w="10397" w:type="dxa"/>
        <w:tblInd w:w="1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1276"/>
        <w:gridCol w:w="2976"/>
        <w:gridCol w:w="1134"/>
        <w:gridCol w:w="2883"/>
      </w:tblGrid>
      <w:tr w:rsidR="00C939E3" w:rsidRPr="00C939E3" w14:paraId="1580CB9E" w14:textId="77777777" w:rsidTr="00814EB5">
        <w:trPr>
          <w:trHeight w:val="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72C6CB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14:paraId="45413EAD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0E4005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全体予算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BB0378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マツダ財団への申請金額</w:t>
            </w:r>
          </w:p>
        </w:tc>
      </w:tr>
      <w:tr w:rsidR="00C939E3" w:rsidRPr="00C939E3" w14:paraId="39AE8B6F" w14:textId="77777777" w:rsidTr="00814EB5">
        <w:trPr>
          <w:trHeight w:val="278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1028A5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4BF3F6EA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458F4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内訳（単価×個数　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E582B2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E2BE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内訳</w:t>
            </w:r>
          </w:p>
        </w:tc>
      </w:tr>
      <w:tr w:rsidR="00C939E3" w:rsidRPr="00C939E3" w14:paraId="691BCE59" w14:textId="77777777" w:rsidTr="002047AA">
        <w:trPr>
          <w:trHeight w:val="91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D2A8" w14:textId="580D74FC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器具備品費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01AF40B1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B51689E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3D275695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931732A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3D4717FC" w14:textId="77777777" w:rsidTr="002047AA">
        <w:trPr>
          <w:trHeight w:val="98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2AE9" w14:textId="68912379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6EFF97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09E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00224B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695E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77539A5B" w14:textId="77777777" w:rsidTr="002047AA">
        <w:trPr>
          <w:trHeight w:val="97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D69D4BA" w14:textId="32A4005C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制作費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2012C2E2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ACB0D61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2ACCFB56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4D2D575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26FF2198" w14:textId="77777777" w:rsidTr="002047AA">
        <w:trPr>
          <w:trHeight w:val="991"/>
        </w:trPr>
        <w:tc>
          <w:tcPr>
            <w:tcW w:w="21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404A2DA" w14:textId="44EC2714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通信費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30E84D47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AE96C97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</w:tcPr>
          <w:p w14:paraId="47F7C7DA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7BADEB9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0AA6D792" w14:textId="77777777" w:rsidTr="002047AA">
        <w:trPr>
          <w:trHeight w:val="991"/>
        </w:trPr>
        <w:tc>
          <w:tcPr>
            <w:tcW w:w="21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4EE1" w14:textId="42094A9C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旅費・交通費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D60194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5D8F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9D2C24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317D9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02846118" w14:textId="77777777" w:rsidTr="002047AA">
        <w:trPr>
          <w:trHeight w:val="111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1B0A" w14:textId="3649A344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謝礼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BF10A5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64C1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9C1FA5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6ED90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097434E2" w14:textId="77777777" w:rsidTr="00814EB5">
        <w:trPr>
          <w:trHeight w:val="1092"/>
        </w:trPr>
        <w:tc>
          <w:tcPr>
            <w:tcW w:w="212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8D768A" w14:textId="77777777" w:rsidR="00C939E3" w:rsidRPr="00C939E3" w:rsidRDefault="00C939E3" w:rsidP="00C939E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D09550A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10475D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D8E6F75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56CFF1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</w:p>
        </w:tc>
      </w:tr>
      <w:tr w:rsidR="00C939E3" w:rsidRPr="00C939E3" w14:paraId="0F6F7904" w14:textId="77777777" w:rsidTr="00814EB5">
        <w:trPr>
          <w:trHeight w:val="66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DE5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739215" w14:textId="77777777" w:rsidR="00C939E3" w:rsidRPr="00C939E3" w:rsidRDefault="00C939E3" w:rsidP="00C939E3">
            <w:pPr>
              <w:widowControl/>
              <w:ind w:left="-44"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20"/>
              </w:rPr>
              <w:t>※1</w:t>
            </w:r>
          </w:p>
          <w:p w14:paraId="34B80BF1" w14:textId="77777777" w:rsidR="00C939E3" w:rsidRPr="00C939E3" w:rsidRDefault="00C939E3" w:rsidP="00C939E3">
            <w:pPr>
              <w:widowControl/>
              <w:ind w:left="-44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EEE00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ED3A7C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20"/>
              </w:rPr>
              <w:t>※2</w:t>
            </w:r>
          </w:p>
          <w:p w14:paraId="7FE981A2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F14D8" w14:textId="77777777" w:rsidR="00C939E3" w:rsidRPr="00C939E3" w:rsidRDefault="00C939E3" w:rsidP="00C939E3">
            <w:pPr>
              <w:widowControl/>
              <w:ind w:left="-99" w:right="-99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42823A10" w14:textId="77777777" w:rsidR="00C939E3" w:rsidRPr="00C939E3" w:rsidRDefault="00C939E3" w:rsidP="00C939E3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［注１］内訳欄に具体的な項目と単価、数量をご記入ください。</w:t>
      </w:r>
    </w:p>
    <w:p w14:paraId="18FA46B7" w14:textId="77777777" w:rsidR="00C939E3" w:rsidRPr="00C939E3" w:rsidRDefault="00C939E3" w:rsidP="00C939E3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  <w:u w:val="single"/>
        </w:rPr>
      </w:pP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［注２］固定費（活動の拠点となる事務所等の家賃・光熱費・通信費等の定期的な費用）は支援の対象となりません。</w:t>
      </w:r>
    </w:p>
    <w:p w14:paraId="0B178FF6" w14:textId="7DFBDE51" w:rsidR="00C939E3" w:rsidRPr="002047AA" w:rsidRDefault="00C939E3" w:rsidP="00C939E3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[注３］交通費、宿泊代は実費のみ対象とします。</w:t>
      </w:r>
    </w:p>
    <w:p w14:paraId="428CD4F1" w14:textId="38ABF49D" w:rsidR="002047AA" w:rsidRPr="002047AA" w:rsidRDefault="007813C6" w:rsidP="00C939E3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7813C6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[注</w:t>
      </w:r>
      <w:r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４</w:t>
      </w:r>
      <w:r w:rsidRPr="007813C6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］※１、※２は資金調達計画の※１、※２の金額とそれぞれ一致させてください。</w:t>
      </w:r>
    </w:p>
    <w:p w14:paraId="2430552B" w14:textId="77777777" w:rsidR="00C939E3" w:rsidRPr="00C939E3" w:rsidRDefault="00C939E3" w:rsidP="00C939E3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  <w:u w:val="single"/>
        </w:rPr>
      </w:pPr>
    </w:p>
    <w:p w14:paraId="6D400844" w14:textId="512BF742" w:rsidR="00C939E3" w:rsidRPr="00C939E3" w:rsidRDefault="00C939E3" w:rsidP="00C939E3">
      <w:pPr>
        <w:rPr>
          <w:rFonts w:ascii="ＭＳ Ｐ明朝" w:eastAsia="ＭＳ Ｐ明朝" w:hAnsi="ＭＳ Ｐ明朝" w:cs="ＭＳ Ｐゴシック"/>
          <w:b/>
          <w:bCs/>
          <w:kern w:val="0"/>
          <w:sz w:val="28"/>
          <w:szCs w:val="28"/>
          <w:lang w:eastAsia="zh-CN"/>
        </w:rPr>
      </w:pPr>
      <w:r w:rsidRPr="00C939E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  <w:lang w:eastAsia="zh-CN"/>
        </w:rPr>
        <w:t>資金調達計画</w:t>
      </w:r>
      <w:r w:rsidRPr="00C939E3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  <w:lang w:eastAsia="zh-CN"/>
        </w:rPr>
        <w:t xml:space="preserve">　　　　　　　　　　　　　　　　　　　　　　</w:t>
      </w:r>
      <w:r w:rsidR="002047AA" w:rsidRPr="002047AA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</w:rPr>
        <w:t xml:space="preserve">　　　　　　　　　　　　</w:t>
      </w:r>
      <w:r w:rsidRPr="00C939E3">
        <w:rPr>
          <w:rFonts w:ascii="ＭＳ Ｐ明朝" w:eastAsia="ＭＳ Ｐ明朝" w:hAnsi="ＭＳ Ｐ明朝" w:cs="ＭＳ Ｐゴシック" w:hint="eastAsia"/>
          <w:b/>
          <w:bCs/>
          <w:kern w:val="0"/>
          <w:sz w:val="28"/>
          <w:szCs w:val="28"/>
          <w:lang w:eastAsia="zh-CN"/>
        </w:rPr>
        <w:t xml:space="preserve">　　</w:t>
      </w:r>
      <w:r w:rsidRPr="00C939E3">
        <w:rPr>
          <w:rFonts w:ascii="ＭＳ Ｐ明朝" w:eastAsia="ＭＳ Ｐ明朝" w:hAnsi="ＭＳ Ｐ明朝" w:cs="ＭＳ Ｐゴシック" w:hint="eastAsia"/>
          <w:kern w:val="0"/>
          <w:sz w:val="20"/>
          <w:szCs w:val="20"/>
          <w:lang w:eastAsia="zh-CN"/>
        </w:rPr>
        <w:t>(金額単位:千円)</w:t>
      </w:r>
    </w:p>
    <w:tbl>
      <w:tblPr>
        <w:tblW w:w="1044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542"/>
        <w:gridCol w:w="7"/>
        <w:gridCol w:w="6443"/>
      </w:tblGrid>
      <w:tr w:rsidR="00C939E3" w:rsidRPr="00C939E3" w14:paraId="6A2C27B2" w14:textId="77777777" w:rsidTr="00C939E3">
        <w:trPr>
          <w:trHeight w:val="2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1B01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ACA68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73D7D8" w14:textId="77777777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特記事項</w:t>
            </w:r>
          </w:p>
        </w:tc>
      </w:tr>
      <w:tr w:rsidR="00C939E3" w:rsidRPr="00C939E3" w14:paraId="6AFF8C88" w14:textId="77777777" w:rsidTr="00C939E3">
        <w:trPr>
          <w:trHeight w:val="390"/>
        </w:trPr>
        <w:tc>
          <w:tcPr>
            <w:tcW w:w="10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DAA4" w14:textId="77777777" w:rsidR="00C939E3" w:rsidRPr="00C939E3" w:rsidRDefault="00C939E3" w:rsidP="00C939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＜調達内訳＞　　</w:t>
            </w: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（マツダ財団支援金以外の調達先もご記入下さい。申請中のものは見込みで構いません）</w:t>
            </w:r>
          </w:p>
        </w:tc>
      </w:tr>
      <w:tr w:rsidR="00C939E3" w:rsidRPr="00C939E3" w14:paraId="6CBDE30B" w14:textId="77777777" w:rsidTr="00C939E3">
        <w:trPr>
          <w:trHeight w:val="3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8BF3E22" w14:textId="555143BA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マツダ財団支援金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BF7A98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20"/>
              </w:rPr>
              <w:t>※2</w:t>
            </w:r>
          </w:p>
          <w:p w14:paraId="4BCEBD55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254D9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939E3" w:rsidRPr="00C939E3" w14:paraId="28782FDB" w14:textId="77777777" w:rsidTr="008D30AD">
        <w:trPr>
          <w:trHeight w:val="406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BBC1182" w14:textId="7E267ABD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08F89374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33D79D8" w14:textId="77777777" w:rsidR="00C939E3" w:rsidRPr="00C939E3" w:rsidRDefault="00C939E3" w:rsidP="00C939E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939E3" w:rsidRPr="00C939E3" w14:paraId="5AEBDEB8" w14:textId="77777777" w:rsidTr="008D30AD">
        <w:trPr>
          <w:trHeight w:val="421"/>
        </w:trPr>
        <w:tc>
          <w:tcPr>
            <w:tcW w:w="244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0CC5AB59" w14:textId="17B84C09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64B364C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E6EC797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545C9" w:rsidRPr="00C939E3" w14:paraId="3D22FC03" w14:textId="77777777" w:rsidTr="008D30AD">
        <w:trPr>
          <w:trHeight w:val="421"/>
        </w:trPr>
        <w:tc>
          <w:tcPr>
            <w:tcW w:w="244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13763B4C" w14:textId="77777777" w:rsidR="002545C9" w:rsidRPr="00C939E3" w:rsidRDefault="002545C9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9CD8E67" w14:textId="77777777" w:rsidR="002545C9" w:rsidRPr="00C939E3" w:rsidRDefault="002545C9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DCDD50" w14:textId="77777777" w:rsidR="002545C9" w:rsidRPr="00C939E3" w:rsidRDefault="002545C9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545C9" w:rsidRPr="00C939E3" w14:paraId="17A01E55" w14:textId="77777777" w:rsidTr="008D30AD">
        <w:trPr>
          <w:trHeight w:val="421"/>
        </w:trPr>
        <w:tc>
          <w:tcPr>
            <w:tcW w:w="244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noWrap/>
            <w:vAlign w:val="center"/>
          </w:tcPr>
          <w:p w14:paraId="5D44688A" w14:textId="77777777" w:rsidR="002545C9" w:rsidRPr="00C939E3" w:rsidRDefault="002545C9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46B6A0D" w14:textId="77777777" w:rsidR="002545C9" w:rsidRPr="00C939E3" w:rsidRDefault="002545C9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D02820" w14:textId="77777777" w:rsidR="002545C9" w:rsidRPr="00C939E3" w:rsidRDefault="002545C9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C939E3" w:rsidRPr="00C939E3" w14:paraId="3F8A5361" w14:textId="77777777" w:rsidTr="00C939E3">
        <w:trPr>
          <w:trHeight w:val="55"/>
        </w:trPr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37FD8C" w14:textId="36679768" w:rsidR="00C939E3" w:rsidRPr="00C939E3" w:rsidRDefault="00C939E3" w:rsidP="00C939E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047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06AA38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2"/>
                <w:szCs w:val="20"/>
              </w:rPr>
            </w:pPr>
            <w:r w:rsidRPr="00C939E3">
              <w:rPr>
                <w:rFonts w:ascii="ＭＳ Ｐ明朝" w:eastAsia="ＭＳ Ｐ明朝" w:hAnsi="ＭＳ Ｐ明朝" w:cs="ＭＳ Ｐゴシック" w:hint="eastAsia"/>
                <w:kern w:val="0"/>
                <w:sz w:val="12"/>
                <w:szCs w:val="20"/>
              </w:rPr>
              <w:t>※1</w:t>
            </w:r>
          </w:p>
          <w:p w14:paraId="5ABCEF53" w14:textId="77777777" w:rsidR="00C939E3" w:rsidRPr="00C939E3" w:rsidRDefault="00C939E3" w:rsidP="00C939E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3619D9" w14:textId="77777777" w:rsidR="00C939E3" w:rsidRPr="00C939E3" w:rsidRDefault="00C939E3" w:rsidP="00C939E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</w:tbl>
    <w:p w14:paraId="6EA1EDFA" w14:textId="334215AB" w:rsidR="002047AA" w:rsidRPr="00C939E3" w:rsidRDefault="002047AA" w:rsidP="002047AA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</w:rPr>
      </w:pP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［注</w:t>
      </w:r>
      <w:r w:rsidR="007813C6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５</w:t>
      </w: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］</w:t>
      </w:r>
      <w:r w:rsidRPr="002047AA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助成金受領後、その使途に大幅な変更が生じた場合、あらかじめ本財団の承諾を得てください。</w:t>
      </w:r>
    </w:p>
    <w:p w14:paraId="365CD123" w14:textId="76009DB1" w:rsidR="002047AA" w:rsidRPr="005B4A19" w:rsidRDefault="002047AA" w:rsidP="002047AA">
      <w:pPr>
        <w:spacing w:line="260" w:lineRule="exact"/>
        <w:rPr>
          <w:rFonts w:ascii="ＭＳ Ｐ明朝" w:eastAsia="ＭＳ Ｐ明朝" w:hAnsi="ＭＳ Ｐ明朝" w:cs="ＭＳ Ｐゴシック"/>
          <w:kern w:val="0"/>
          <w:sz w:val="16"/>
          <w:szCs w:val="16"/>
          <w:u w:val="single"/>
        </w:rPr>
      </w:pP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［注</w:t>
      </w:r>
      <w:r w:rsidR="007813C6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６</w:t>
      </w:r>
      <w:r w:rsidRPr="00C939E3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］</w:t>
      </w:r>
      <w:r w:rsidRPr="002047AA">
        <w:rPr>
          <w:rFonts w:ascii="ＭＳ Ｐ明朝" w:eastAsia="ＭＳ Ｐ明朝" w:hAnsi="ＭＳ Ｐ明朝" w:cs="ＭＳ Ｐゴシック" w:hint="eastAsia"/>
          <w:kern w:val="0"/>
          <w:sz w:val="16"/>
          <w:szCs w:val="16"/>
        </w:rPr>
        <w:t>本財団助成金で購入した機器類は、原則として所属機関に寄附してください。</w:t>
      </w:r>
    </w:p>
    <w:p w14:paraId="20499EBF" w14:textId="069B0C96" w:rsidR="00342839" w:rsidRPr="005B4A19" w:rsidRDefault="00342839" w:rsidP="002047AA">
      <w:pPr>
        <w:spacing w:line="240" w:lineRule="exact"/>
        <w:rPr>
          <w:rFonts w:ascii="ＭＳ Ｐ明朝" w:eastAsia="ＭＳ Ｐ明朝" w:hAnsi="ＭＳ Ｐ明朝"/>
          <w:sz w:val="20"/>
        </w:rPr>
      </w:pPr>
    </w:p>
    <w:sectPr w:rsidR="00342839" w:rsidRPr="005B4A19" w:rsidSect="00A3221A">
      <w:pgSz w:w="11906" w:h="16838" w:code="9"/>
      <w:pgMar w:top="567" w:right="851" w:bottom="142" w:left="1134" w:header="567" w:footer="146" w:gutter="0"/>
      <w:pgNumType w:start="2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F491" w14:textId="77777777" w:rsidR="00820069" w:rsidRDefault="00820069">
      <w:r>
        <w:separator/>
      </w:r>
    </w:p>
  </w:endnote>
  <w:endnote w:type="continuationSeparator" w:id="0">
    <w:p w14:paraId="5385C0F1" w14:textId="77777777" w:rsidR="00820069" w:rsidRDefault="0082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21D" w14:textId="77777777" w:rsidR="00820069" w:rsidRDefault="00820069">
      <w:r>
        <w:separator/>
      </w:r>
    </w:p>
  </w:footnote>
  <w:footnote w:type="continuationSeparator" w:id="0">
    <w:p w14:paraId="54D61DD4" w14:textId="77777777" w:rsidR="00820069" w:rsidRDefault="0082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916"/>
    <w:multiLevelType w:val="hybridMultilevel"/>
    <w:tmpl w:val="C0028E32"/>
    <w:lvl w:ilvl="0" w:tplc="4D3672CE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7737D"/>
    <w:multiLevelType w:val="hybridMultilevel"/>
    <w:tmpl w:val="E864D2A8"/>
    <w:lvl w:ilvl="0" w:tplc="1BDC4674">
      <w:start w:val="1"/>
      <w:numFmt w:val="decimalEnclosedCircle"/>
      <w:lvlText w:val="%1"/>
      <w:lvlJc w:val="left"/>
      <w:pPr>
        <w:ind w:left="-144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756" w:hanging="420"/>
      </w:pPr>
    </w:lvl>
    <w:lvl w:ilvl="3" w:tplc="0409000F" w:tentative="1">
      <w:start w:val="1"/>
      <w:numFmt w:val="decimal"/>
      <w:lvlText w:val="%4."/>
      <w:lvlJc w:val="left"/>
      <w:pPr>
        <w:ind w:left="1176" w:hanging="420"/>
      </w:pPr>
    </w:lvl>
    <w:lvl w:ilvl="4" w:tplc="04090017" w:tentative="1">
      <w:start w:val="1"/>
      <w:numFmt w:val="aiueoFullWidth"/>
      <w:lvlText w:val="(%5)"/>
      <w:lvlJc w:val="left"/>
      <w:pPr>
        <w:ind w:left="1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16" w:hanging="420"/>
      </w:pPr>
    </w:lvl>
    <w:lvl w:ilvl="6" w:tplc="0409000F" w:tentative="1">
      <w:start w:val="1"/>
      <w:numFmt w:val="decimal"/>
      <w:lvlText w:val="%7."/>
      <w:lvlJc w:val="left"/>
      <w:pPr>
        <w:ind w:left="2436" w:hanging="420"/>
      </w:pPr>
    </w:lvl>
    <w:lvl w:ilvl="7" w:tplc="04090017" w:tentative="1">
      <w:start w:val="1"/>
      <w:numFmt w:val="aiueoFullWidth"/>
      <w:lvlText w:val="(%8)"/>
      <w:lvlJc w:val="left"/>
      <w:pPr>
        <w:ind w:left="2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276" w:hanging="420"/>
      </w:pPr>
    </w:lvl>
  </w:abstractNum>
  <w:abstractNum w:abstractNumId="2" w15:restartNumberingAfterBreak="0">
    <w:nsid w:val="595E2AFC"/>
    <w:multiLevelType w:val="hybridMultilevel"/>
    <w:tmpl w:val="8C2AACF4"/>
    <w:lvl w:ilvl="0" w:tplc="0BCAA58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330107801">
    <w:abstractNumId w:val="0"/>
  </w:num>
  <w:num w:numId="2" w16cid:durableId="1968313432">
    <w:abstractNumId w:val="2"/>
  </w:num>
  <w:num w:numId="3" w16cid:durableId="30154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E8F"/>
    <w:rsid w:val="00013E32"/>
    <w:rsid w:val="00014C7A"/>
    <w:rsid w:val="00017D2E"/>
    <w:rsid w:val="00052B3D"/>
    <w:rsid w:val="000B06B0"/>
    <w:rsid w:val="000E6FA8"/>
    <w:rsid w:val="000F6B41"/>
    <w:rsid w:val="001129CC"/>
    <w:rsid w:val="001606A7"/>
    <w:rsid w:val="0019332D"/>
    <w:rsid w:val="001F4687"/>
    <w:rsid w:val="00203FF8"/>
    <w:rsid w:val="002047AA"/>
    <w:rsid w:val="00214D00"/>
    <w:rsid w:val="002545C9"/>
    <w:rsid w:val="002756ED"/>
    <w:rsid w:val="003236E2"/>
    <w:rsid w:val="00342839"/>
    <w:rsid w:val="0034290C"/>
    <w:rsid w:val="0034402B"/>
    <w:rsid w:val="003B0BC4"/>
    <w:rsid w:val="003B6F59"/>
    <w:rsid w:val="0042166F"/>
    <w:rsid w:val="00430B84"/>
    <w:rsid w:val="00467239"/>
    <w:rsid w:val="00477C74"/>
    <w:rsid w:val="004C1791"/>
    <w:rsid w:val="004E68A8"/>
    <w:rsid w:val="004F2330"/>
    <w:rsid w:val="004F2407"/>
    <w:rsid w:val="00512966"/>
    <w:rsid w:val="005621B5"/>
    <w:rsid w:val="005713EB"/>
    <w:rsid w:val="00593CEE"/>
    <w:rsid w:val="005B4A19"/>
    <w:rsid w:val="005D0633"/>
    <w:rsid w:val="005D5E8F"/>
    <w:rsid w:val="005E2774"/>
    <w:rsid w:val="00642972"/>
    <w:rsid w:val="006755F5"/>
    <w:rsid w:val="006E61A8"/>
    <w:rsid w:val="00766B7E"/>
    <w:rsid w:val="007813C6"/>
    <w:rsid w:val="00782F01"/>
    <w:rsid w:val="007B0CE3"/>
    <w:rsid w:val="007B4B89"/>
    <w:rsid w:val="00816D13"/>
    <w:rsid w:val="00820069"/>
    <w:rsid w:val="00843ACB"/>
    <w:rsid w:val="008609BB"/>
    <w:rsid w:val="008655F9"/>
    <w:rsid w:val="008B3640"/>
    <w:rsid w:val="008D30AD"/>
    <w:rsid w:val="008E2BBB"/>
    <w:rsid w:val="008F17DC"/>
    <w:rsid w:val="008F2967"/>
    <w:rsid w:val="009200E1"/>
    <w:rsid w:val="00930220"/>
    <w:rsid w:val="00991919"/>
    <w:rsid w:val="009B75FC"/>
    <w:rsid w:val="009C1DBE"/>
    <w:rsid w:val="00A04051"/>
    <w:rsid w:val="00A07FF7"/>
    <w:rsid w:val="00A30BF8"/>
    <w:rsid w:val="00A3221A"/>
    <w:rsid w:val="00A852AC"/>
    <w:rsid w:val="00AB21FE"/>
    <w:rsid w:val="00B70688"/>
    <w:rsid w:val="00B71321"/>
    <w:rsid w:val="00B74716"/>
    <w:rsid w:val="00B93E44"/>
    <w:rsid w:val="00C4703D"/>
    <w:rsid w:val="00C939E3"/>
    <w:rsid w:val="00CD14CD"/>
    <w:rsid w:val="00D204FE"/>
    <w:rsid w:val="00D2243E"/>
    <w:rsid w:val="00DC6B55"/>
    <w:rsid w:val="00DF29C1"/>
    <w:rsid w:val="00DF38E8"/>
    <w:rsid w:val="00E10623"/>
    <w:rsid w:val="00E146F9"/>
    <w:rsid w:val="00E17742"/>
    <w:rsid w:val="00E42BBC"/>
    <w:rsid w:val="00E66FEF"/>
    <w:rsid w:val="00E83FEE"/>
    <w:rsid w:val="00EB1471"/>
    <w:rsid w:val="00EB4EAE"/>
    <w:rsid w:val="00EC046A"/>
    <w:rsid w:val="00FA0EB8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C3688"/>
  <w15:docId w15:val="{5A48231F-80E3-48A9-B0AF-5AFCF0CC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3428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24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4F2330"/>
    <w:pPr>
      <w:ind w:leftChars="400" w:left="840"/>
    </w:pPr>
  </w:style>
  <w:style w:type="character" w:customStyle="1" w:styleId="a4">
    <w:name w:val="ヘッダー (文字)"/>
    <w:basedOn w:val="a0"/>
    <w:link w:val="a3"/>
    <w:rsid w:val="00A3221A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mazda</dc:creator>
  <cp:lastModifiedBy>Sasaki Kanji (佐々木 寛滋)</cp:lastModifiedBy>
  <cp:revision>9</cp:revision>
  <cp:lastPrinted>2024-01-24T01:14:00Z</cp:lastPrinted>
  <dcterms:created xsi:type="dcterms:W3CDTF">2024-01-24T01:16:00Z</dcterms:created>
  <dcterms:modified xsi:type="dcterms:W3CDTF">2026-03-19T06:23:00Z</dcterms:modified>
</cp:coreProperties>
</file>